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e3d8c693de34d7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23059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BIJELO BRDO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830.699,82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898.075,07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819.616,85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959.311,49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61.236,42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2.088,96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63.325,38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1.siječnja do 31.prosinca 2025. godine OŠ Bijelo Brdo ostvarila je ukupne prihode poslovanja u iznosu od 898.075,07 eura i ukupne rashode poslovanja u iznosu od 959.311,49 eura.  Povećanje rashoda nastalo je  zbog knjiženja plaće za 12. mjesec 2025. godine kao i  materijalnih troškova  za 11. mjesec 2025. godine (pomoć za  dugotrajno bolovanje, potpora za novorođeno dijete, regres za 2025. godinu) , kao i sredstva za sudski spor koji je završen sudskom nagodbom i plaćen iz županijskih sredstava. OŠ Bijelo Brdo imala je sudski spor iz radnog prava koji je 9. srpnja 2025 godine završen sudskom nagodbom gdje je škola zaposlenici  u roku od osam dana morala isplatiti bruto iznos 1.224,18 eura sa svim doprinosima i kamatama na iste za razdoblje od 10. ožujka 2020. godine do 15. siječnja 2024. godine odnosno do isplate kao i troškove sudskog postupka u iznosu od 375,00 eura. Ukupan trošak sudske nagodbe u iznosu od 1.898,8 eura isplaćen je  15.7.2025. godine  iz vlastitih sredstava zbog kratkog roka za isplatu. U dogovoru sa županijom sredstva su se pokrila  iz županijskih sredstava na II. rebalansu. U navedenom razdoblju nema ostvarenih prihoda  od nefinancijske imovine, dok su rashodi za nabavu nefinancijske imovine ostvareni u iznosu od 2.088,96 eura (sustav nadzora na zgradi škole, računalna oprema i oprema) u iznosu od 1,496,22 eura  i udžbenika  i školske lektire u iznosu od 592,74 eura. U navedenom razdoblju nije bilo ostvarenih primitaka i izdataka od financijske imovine i zaduženja. U razdoblju od 1.siječnja  do 31. prosinca 2025. godine ostvaren je manjak prihoda poslovanja u iznosu od 61.236,42 eura, slijedom čega je na kraju izvještajnog razdoblja ostvaren ukupan manjak prihoda i primitaka u iznosu od 63.325,38 eura.  Od 1. siječnja 2025. godine knjigovodstvene evidencije u poslovnim knjigama provode se sukladno odredbama novog Pravilnika o proračunskom računovodstvu i Računskom planu .  Manjak prihoda poslovanja jeste metodološki manjak   nastao uslijed knjiženja plaće za  prosinac 2025. godine i materijalnih prava zaposlenika za studeni 2025. godine i  ukidanja kontinuiranih vremenskih rashoda prema novom Pravilniku  pa u ovom izvještajnom razdoblju imamo knjiženo 13 plaća za zaposlene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w:t>
            </w:r>
          </w:p>
        </w:tc>
      </w:tr>
    </w:tbl>
    <w:p>
      <w:pPr>
        <w:spacing w:before="0" w:after="0"/>
      </w:pPr>
    </w:p>
    <w:p>
      <w:r>
        <w:t xml:space="preserve">U razdoblju od 1.siječnja do 31. prosinca 2025. godine tekuće donacije povećane su u odnosu na isto razdoblje prošle godine za 138,3%. Škola je dobila donacije za dnevnice učiteljima -odlazak na županijsko natjecanje u odbojci, jednodnevni izlet učenika u Zagreb, ekskurzija  učenika 8. razreda , Tara (R. Srbija), jednodnevna ekskurzija učenika koji uče njemački jezik u Austriju. Također donacija Produkt gradnje d.o.o. Vukovar za kupovinu trenerki za učenike koji su sudjelovali na državnom natjecanju u odbojci u Poreču.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94.137,40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r>
        <w:t xml:space="preserve">Prihodi iz nadležnog proračuna  za financiranje rashoda poslovanja u razdoblju od 1.siječnja do 31. prosinca 2025. godine u odnosu na isto razdoblje prošle godine viši su za  29,1 %. Razlog povećanja prihoda je nabavka lož ulja za grijanje  u  veljači i u listopadu  2025. godine (29.600 litara) kao i isplata plaća pomoćnicima u nastavi za srpanj i kolovoz 2025.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r>
        <w:t xml:space="preserve">Prihodi iz nadležnog proračuna za financiranje rashoda za nabavu nefinancijske imovine u razdoblju od 1.siječnja do 31. prosinca 2025. godine povećani su za 22 %, razlog  nabavka sustava kontrole pristupa na ulaznim vratima škole, nabava projektora , monitora i zvučnika.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573.496,62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677.951,61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Plaće za redovan rad u razdoblju od 1.siječnja do 31. prosinca  2025. godine u odnosu na isto razdoblje u 2024. godini povećane su za 18,2 %. Povećanje plaća za zaposlene nastalo je uslijed knjiženja plaće za prosinac  2025. godine i materijalnih prava za studeni 2025. godine i ukidanja kontinuiranih vremenskih razgraničenja pa u ovome izvještajnom razdoblju imamo knjiženo trinaest  plaća za zaposlene.  Povećanje  osnovica za obračun plaće na plaći za veljaču i rujan  dovelo je  do povećanja plaća zaposlenika ,isplate neiskorištenog godišnjeg odmora za dvije zamjene za učiteljicu koja se vratila sa roditeljskog dopusta u veljači 2025. godine, kao i isplata razlike plaće po sudskoj nagodbi u srpnju u iznosu od 1.224,18 eura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390,4</w:t>
            </w:r>
          </w:p>
        </w:tc>
      </w:tr>
    </w:tbl>
    <w:p>
      <w:pPr>
        <w:spacing w:before="0" w:after="0"/>
      </w:pPr>
    </w:p>
    <w:p>
      <w:r>
        <w:t xml:space="preserve">Plaće za prekovremeni rad u razdoblju od 1.siječnja do 31. prosinca 2025. godine u odnosu na isto razdoblje u 2024. godini povećane su za 290,4 %. Do povećanja prekovremenih sati rada došlo je zbog zamjena učitelja  koji su bili na  bolovanju zbog bolesti, bolovanja  za djecu do 3 godine i djecu od 3 do 7 godina preko HZZO-a, plaćenog odsustva učitelja, odlaska na seminare i drugo.</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U razdoblju od 1.siječnja do 31. prosinca 2025. godine došlo je do povećanja rashoda za posebne uvjete rada učitelja za 17,5% u odnosu na isto razdoblje 2024. godine. Škola je imala u školskoj godini 2024./2025. 4 učenika po prilagođenom programu (dva pomoćnike u nastavi) i dva učenika po posebnom programu što je dovelo do povećanja dodataka na plaću za posebne uvjete rada učiteljima.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29.019,84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U razdoblju od 1.siječnja do 31. prosinca  2025. godine u odnosu na isto razdoblje 2024. godine ostali rashodi za zaposlene  povećani su za 8,6 %. Razlog povećanja jeste otpremnina za učiteljicu koja je otišla u mirovinu 1. rujna 2025.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95.145,24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113.594,77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U razdoblju od 1.siječnja do 31.prosinca  2025. godine u odnosu na isto razdoblje 2024. godine doprinosi na plaću povećani su za 19,4 %. Povećanjem bruto plaće zaposlenika i doprinosi na plaću su povećani.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22.892,53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U razdoblju od 1.siječnja do 31.prosinca 2025. godine naknade za prijevoz, za rad na terenu i odvojeni život  povećane  su u odnosu na isto razdoblje 2024. godine za 18,4  %.  Prijevoz za zaposlenike od 0,15-0,16 eura po km  zavisno od mjeseca kao i knjiženje plaće za prosinac odnosno prijevoza za zaposlenike za prosinac i ukidanja kontinuiranih rashoda povećalo je rashode, pa sada imamo knjiženih 13 prijevoza u izvještajnom razdoblju. Također u rujnu su se zaposlila  3 zaposlenika jedan na neodređeno i dva na određeno vrijeme, zamjene (Beli Manastir i Vukovar) što je povećalo rashode za prijevoz.</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32.213,42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r>
        <w:t xml:space="preserve">U razdoblju od 1.siječnja do 31.prosinca  2025. godine u odnosu na isto razdoblje 2024. godine na energiji  ostvareno je povećanje rashoda  za 51,4 %. Razlog povećanja rashoda  je nabavka lož ulja za grijanje u iznosu od 17.715 eura  krajem veljače 2025. godine (19.600 litara), u listopadu (10000 l) kao i povećanje cijena električne energije.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w:t>
            </w:r>
          </w:p>
        </w:tc>
      </w:tr>
    </w:tbl>
    <w:p>
      <w:pPr>
        <w:spacing w:before="0" w:after="0"/>
      </w:pPr>
    </w:p>
    <w:p>
      <w:r>
        <w:t xml:space="preserve">U razdoblju od 1.siječnja do 31.prosinca  2025. godine u odnosu na isto razdoblje 2024. godine  ostvareno je povećanje rashoda  za 133,6 % za nabavku službene radne i zaštitne odjeće i obuće za domara škole i kuhara kao i za učitelja tjelesne kulture (tenisice).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350,9</w:t>
            </w:r>
          </w:p>
        </w:tc>
      </w:tr>
    </w:tbl>
    <w:p>
      <w:pPr>
        <w:spacing w:before="0" w:after="0"/>
      </w:pPr>
    </w:p>
    <w:p>
      <w:r>
        <w:t xml:space="preserve">U razdoblju od 1.siječnja do 31.prosinca  2025. godine rashodi za usluge telefona, interneta , pošte i prijevoza povećani su u odnosu na isto razdoblje 2024. godine za 250,9 %. Povećanje rashoda je zbog troškova prijevoza učenika 8. razreda za odlazak na ekskurziju na Taru Republika Srbija- pomoć općine Erdut u iznosu od 3.051,00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491,3</w:t>
            </w:r>
          </w:p>
        </w:tc>
      </w:tr>
    </w:tbl>
    <w:p>
      <w:pPr>
        <w:spacing w:before="0" w:after="0"/>
      </w:pPr>
    </w:p>
    <w:p>
      <w:r>
        <w:t xml:space="preserve">U razdoblju od 1.siječnja do 31. prosinca 2025. godine rashodi za intelektualne i osobne  usluge povećani su u odnosu na isto razdoblje 2024. godine za 391,3 %.  Isplata ugovora o djelu ispitnom povjerenstvo za polaganje stručnog ispita učitelja. U OŠ Bijelo Brdo polažu pripravnici koji predaju razrednu nastavu na srpskom jeziku. Škola je imala  5 vanjskih pripravnika koji su polagali stručni ispit u 2025. godini.</w:t>
      </w:r>
    </w:p>
    <w:p>
      <w:r>
        <w:t xml:space="preserve">U skladu sa Zakonom o vodi za ljudsku potrošnju (NN 30/23), sve pravne i fizičke osobe koje upravljaju vodoopskrbnim sustavima obavezni su izraditi procjenu rizika za kućne vodoopskrbne mreže do kraja 2025. godine. Škola je uplatila firmi Zaštitainspekt d.o.o Osijek iznos od 1.875,00 eura za izradu procjene rizika kućne vodoopskrbne mreže što je dovelo do povećanja rashoda na uslugama.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3485,6</w:t>
            </w:r>
          </w:p>
        </w:tc>
      </w:tr>
    </w:tbl>
    <w:p>
      <w:pPr>
        <w:spacing w:before="0" w:after="0"/>
      </w:pPr>
    </w:p>
    <w:p>
      <w:r>
        <w:t xml:space="preserve">U razdoblju od  1.  siječnja do 31. prosinca 2025. godine došlo je do povećanja reprezentacije u odnosu na isto razdoblje 2024. godine od 3.385,6 %. Rashod za ručak za dan škole 13.04.2025. godine, domjenak povodom božićnih i novogodišnjih praznika, božićni sajam.</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U razdoblju od 1. siječnja do 31. prosinca  2025. godine članarine su povećane za 19,6 % u odnosu na isto razdoblje 2024. godine. Povećanje rashoda za članarine je povećanje članarine HUROŠ-a.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U razdoblju od 1. siječnja do 31. prosinca 2025. godine pristojbe i naknade  u odnosu na isto razdoblje 2024. godine povećane su za 25,6 %.  Novčana naknada za nezapošljavanje invalida povećana u siječnju 2025. godine na 194,00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OŠ Bijelo Brdo imala je sudski spor iz radnog prava koji je 9. srpnja 2025 godine završen sudskom nagodbom gdje je škola zaposlenici  u roku od osam dana morala isplatiti bruto iznos 1.224,18 eura sa svim doprinosima i kamatama na iste za razdoblje od 10. ožujka 2020. godine do 15. siječnja 2024. godine odnosno do isplate kao i troškove sudskog postupka u iznosu od 375,00 eura. Ukupan trošak sudske nagodbe u iznosu od 1.895,8 eura isplaćen je 15.7.2025. godine  iz vlastitih sredstava zbog kratkog roka za isplatu, pokriven je iz županijskih sredstava na II.rebalansu.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U razdoblju od 1. siječnja do 31. prosinca 2025. godine ostali nespomenuti rashodi poslovanja u odnosu na isto razdoblje 2024. godine povećani su za 18,5 %. %. Nabavka sokova i vode za obilježavanje školske slave Sv. Save, nabavka dresova i sportske opreme za odbojkaše koji su se natjecali na državnom prvenstvu u Poreču – donacija općine Erdut, zbrinjavanje starih baterija i tonera, troškovi Fine i sl.</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OŠ Bijelo Brdo imala je sudski spor iz radnog prava koji je u srpnju završen sudskom nagodbom gdje je škola zaposlenici  u roku od osam dana morala isplatiti bruto iznos 1.224,18 eura sa svim doprinosima i kamatama na iste za razdoblje od 10. ožujka 2020. godine do  15.siječnja 2024. godine odnosno do isplate.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Ministarstvo financija u Okružnici o sastavljanju, konsolidaciji i predaji financijskih izvještaja od 16. siječnja 2026. godine izdalo je uputu o računovodstvenom evidentiranju sredstava EU, Erasmus+ (AMPEU) . Na temelju te upute napravljen je ispravak rezultata poslovanja za 2024. godine koji je prenesen u 2025. godinu  i iznosio je  27.648,32 eura. Korigiranje odnosno ispravak  rezultata poslovanja utvrđenog na kraju 2024. godine koji je prenesen u 2025. godinu izvršeno je  na način da je račun 92211 višak prihoda poslovanja  preneseni umanjen  za iznos od 7.947,20 eura sredstva projekta Erasmus+ koja nisu utrošena u 2024. godini kada je primljen predujam od 80% sredstava projekta i iskazivanjem obveza na računu  27521 obveze za EU predujmove dane iz državnog proračuna  za zaprimljeni predujam u  istom iznosu. </w:t>
      </w:r>
    </w:p>
    <w:p>
      <w:r>
        <w:t xml:space="preserve">Nakon korekcije rezultata poslovanja za 2024. godinu koji je prenesen u 2025. godinu novi rezultat poslovanja iznosi 19.701,12 eura.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Tvrtka Moje sunce d.o.o Osijek duguje školi  uplatu po izlaznom računu iz veljače 2025. godine za  najam krova -solarni paneli za cijelu 2024. godinu i ožujak 2023. godine u iznosu od 1.378,64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830.699,82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898.075,07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Ukupni prihodi u razdoblju od 1.siječnja do31. prosinca 2025. godine u odnosu na isto razdoblje 2024. godine povećani su za 8,1 % . Povećanje je nastalo zbog  povećanja osnovice  za obračun plaće na plaći za veljaču i na plaći za rujan što je dovelo do povećanja plaća zaposlenika. Isplate neiskorištenog godišnjeg odmora za dvije zamjene za učiteljicu koja se vratila sa roditeljskog dopusta u veljači 2025. godine kao i isplata otpremnine za odlazak učiteljice u starosnu mirovinu i isplate ostalih materijalnih prava zaposlenika (regres, božićnica,uskrsnica, dar za djecu i dr.).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(šifre Z005+4)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822.159,18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961.400,45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U razdoblju od 1. siječnja do 31. prosinca  2025. godine povećani su ukupni rashodi poslovanja u odnosu na isto razdoblje 2024. godine za 16,9 %. Povećali su se rashodi za zaposlene jer je došlo do  povećanja plaća zaposlenika  zbog povećanja osnovice za obračun plaće zaposlenika u veljači i rujnu 2025. godine kao i isplate neiskorištenog godišnjeg odmora za dvije zamjene za učiteljicu koja se vratila sa roditeljskog dopusta u veljači.   Povećanje je nastalo i uslijed knjiženja plaće za prosinac  2025. godine i materijalnih prava za studeni 2025.godine i ukidanja kontinuiranih vremenskih rashoda pa u ovom izvještajnom razdoblju imamo knjiženo 13 plaća za zaposlene.  Nabava lož ulja krajem veljače i u listopadu  (29.600 litara).  OŠ Bijelo Brdo imala je i  sudski spor iz radnog prava koji je 9. srpnja 2025. godine završen sudskom nagodbom gdje je škola zaposlenici  u roku od osam dana morala isplatiti bruto iznos 1.224,18 eura sa svim doprinosima i kamatama na iste za razdoblje od 10. ožujka 2020. godine do 15. siječnja 2024. godine odnosno do isplate kao i troškove sudskog postupka u iznosu od 375,00 eura. Ukupan trošak sudske nagodbe u iznosu od 1.895,80 eura isplaćen je  15.7.2025. godine  iz vlastitih sredstava zbog kratkog roka za isplatu. U dogovoru sa županijom sredstva su pokrivena  iz županijskih sredstava na II. rebalansu.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63.325,38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1. siječnja do 31. prosinca  2025. godine ostvaren je ukupan manjak prihoda  u iznosu od 63.325,38 eura. Ukupan manjak prihoda čini manjak od rashoda poslovanja i manjak od nefinancijske imovine u iznosu od 2.088,96 eura.  Od 1. siječnja 2025. godine knjigovodstvene evidencije u poslovnim knjigama provode se sukladno odredbama novog Pravilnika o proračunskom računovodstvu i Računskom planu .  Manjak prihoda i primitaka, metodološki manjak  je nastao uslijed knjiženja plaće za  prosinac 2025. godine i materijalnih prava za studeni 2025. godine i ukidanja kontinuiranih vremenskih rashoda prema novom Pravilniku  pa u ovom izvještajnom razdoblju imamo knjiženo 13 plaća za zaposlene.  Manjak prihoda čine i nabava nefinancijske imovine i to  sustava kontrole pristupa na ulaznim vratima,  udžbenici za šk. godinu 2025./26. školske lektire,projektor, monitor i zvučnici kao i sudska nagodba u iznosu od 1.895,80 eura koja je isplaćena u srpnju 2025.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Ministarstvo financija u okružnici o sastavljanju, konsolidaciji i predaji financijskih izvještaja od 16. siječnja 2026. godine izdalo je uputu o računovodstvenom evidentiranju sredstava EU, Erasmus+ (AMPEU) . Na temelju te upute napravljen je ispravak rezultata poslovanja za 2024. godine koji je prenesen u 2025. godinu  i iznosio je  27.648,32 eura. Korigiranje odnosno ispravak  rezultata poslovanja utvrđenog na kraju 2024. godine koji je prenesen u 2025. godinu izvršeno je  na način da je račun 92211 višak prihoda poslovanja  preneseni umanjen  za iznos od 7.947,20 eura sredstva projekta Erasmus+ koja nisu utrošena u 2024. godini kada je primljen predujam od 80% sredstava projekta i iskazivanjem obveza na računu  27521 obveze za EU predujmove dane iz državnog proračuna  za zaprimljeni predujam u  istom iznosu. </w:t>
      </w:r>
    </w:p>
    <w:p>
      <w:r>
        <w:t xml:space="preserve">Nakon korekcije rezultata poslovanja za 2024. godinu koji je prenesen u 2025. godinu novi rezultat poslovanja iznosi 19.701,12 eura.</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69.736,59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i od prodaje nefinancijske imovine-nenaplaćeni odnose se na dugovanje tvrtke  Moje sunce d.o.o Osijek  školi po izlaznom računu iz veljače 2025. godine za  najam krova -solarni paneli za cijelu 2024. godinu i ožujak 2023. godine u iznosu od 1.378,64 eura, i na knjiženje  plaće za prosinac 2025. godine kao i materijalnih prava za zaposlene za studeni 2025. godine(regres iz 2025. godine, pomoć za dugotrajno bolovanje preko 90 dana, potpora za novorođeno dijete).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830.699,82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898.075,07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Ukupni prihodi u razdoblju od 1. siječnja do 31. prosinca 2025. godine u odnosu na isto razdoblje 2024. godine povećani su za 8,1 % . Povećanje je nastalo zbog  povećanja osnovice  za obračun plaće na plaći za veljaču i na plaći za rujan što je dovelo do povećanja plaća zaposlenika. Isplate neiskorištenog godišnjeg odmora za dvije zamjene za učiteljicu koja se vratila sa roditeljskog dopusta u veljači 2025. godine kao i isplata otpremnine za odlazak učiteljice u starosnu mirovinu i isplate ostalih materijalnih prava zaposlenika (regres, božićnica,uskrsnica, dar za djecu i dr.).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822.159,18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961.400,45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U razdoblju od 1. siječnja do 31. prosinca  2025. godine povećani su ukupni rashodi poslovanja u odnosu na isto razdoblje 2024. godine za 16,9 %. Povećali su se rashodi za zaposlene jer je došlo do  povećanja plaća zaposlenika  zbog povećanja osnovice za obračun plaće zaposlenika u veljači i rujnu 2025. godine kao i isplate neiskorištenog godišnjeg odmora za dvije zamjene za učiteljicu koja se vratila sa roditeljskog dopusta u veljači.   Povećanje je nastalo i uslijed knjiženja plaće za prosinac  2025. godine i materijalnih prava za studeni 2025.godine i ukidanja kontinuiranih vremenskih rashoda pa u ovom izvještajnom razdoblju imamo knjiženo 13 plaća za zaposlene.  Nabava lož ulja krajem veljače i u listopadu  (29.600 litara).  OŠ Bijelo Brdo imala je sudski spor iz radnog prava koji je 9. srpnja 2025. godine završen sudskom nagodbom gdje je škola zaposlenici  u roku od osam dana morala isplatiti bruto iznos 1.224,18 eura sa svim doprinosima i kamatama na iste za razdoblje od 10. ožujka 2020. godine do  15.siječnja 2024. godine odnosno do isplate kao i troškove sudskog postupka u iznosu od 375,00 eura. Ukupan trošak sudske nagodbe u iznosu od 1.895,8 eura isplaćen je  15.7.2025. godine  iz vlastitih sredstava zbog kratkog roka za isplatu. U dogovoru sa županijom sredstva su pokrivena  iz županijskih sredstava na II. rebalansu.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19.107,68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Ministarstvo financija u okružnici o sastavljanju, konsolidaciji i predaji financijskih izvještaja od 16. siječnja 2026. godine izdalo je uputu o računovodstvenom evidentiranju sredstava EU, Erasmus+ (AMPEU) . Na temelju te upute napravljen je ispravak rezultata poslovanja za 2024. godine koji je prenesen u 2025. godinu  i iznosio je  27.648,32 eura. Korigiranje odnosno ispravak  rezultata poslovanja utvrđenog na kraju 2024. godine koji je prenesen u 2025. godinu izvršeno je  na način da je račun 92211 višak prihoda poslovanja  preneseni umanjen  za iznos od 7.947,20 eura sredstva projekta Erasmus+ koja nisu utrošena u 2024. godini kada je primljen predujam od 80% sredstava projekta i iskazivanjem obveza na računu  27521 obveze za EU predujmove dane iz državnog proračuna  za zaprimljeni predujam u  istom iznosu. </w:t>
      </w:r>
    </w:p>
    <w:p>
      <w:r>
        <w:t xml:space="preserve">Nakon korekcije rezultata poslovanja za 2024. godinu koji je prenesen u 2025. godinu novi rezultat poslovanja iznosi 19.701,12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siječnja 2025. godine knjigovodstvene evidencije u poslovnim knjigama provode se sukladno odredbama novog Pravilnika o proračunskom računovodstvu i Računskom planu .  Manjak prihoda i primitaka jeste metodološki manjak koji je  nastao uslijed knjiženja plaće za  prosinac 2025. godine i materijalnih prava za studeni  2025. godine i ukidanja kontinuiranih vremenskih rashoda prema novom Pravilniku  pa u ovom izvještajnom razdoblju imamo knjiženo 13 plaća za zaposlene.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152,8</w:t>
            </w:r>
          </w:p>
        </w:tc>
      </w:tr>
    </w:tbl>
    <w:p>
      <w:pPr>
        <w:spacing w:before="0" w:after="0"/>
      </w:pPr>
    </w:p>
    <w:p>
      <w:r>
        <w:t xml:space="preserve">U razdoblju od 1.siječnja do 31. prosinca 2025. godine tekuće pomoći proračunskim korisnicima iz proračuna JLP(R)S koji im nije nadležan povećane su 52,8 %,, a odnosi se na troškove ispitnog povjerenstava i  pomoć općine Erdut u iznosu od 3.051,00 eura za troškove prijevoza učenika 8. razreda za odlazak na ekskurziju na Taru, Republika Srbija.U OŠ Bijelo Brdo polažu pripravnici koji predaju razrednu nastavu na srpskom jeziku. Škola  je imala  5 vanjskih pripravnika koji su polagali stručni ispit.</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18.873,60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w:t>
            </w:r>
          </w:p>
        </w:tc>
      </w:tr>
    </w:tbl>
    <w:p>
      <w:pPr>
        <w:spacing w:before="0" w:after="0"/>
      </w:pPr>
    </w:p>
    <w:p>
      <w:r>
        <w:t xml:space="preserve">Škola je dobila projekt Erasmus+ Zelena harmonija KA1 u 2024. godini, a odnosi se na mobilnost učitelja. Projekt traje od listopada 2024. do travnja 2026. godine. U ovom izvještajnom razdoblju učiteljima su  isplaćena sredstva  na tekući račun za odlazak na seminare i radionice u Italiju i na Cipar u svibnju 2025. 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Isplata ugovora o djelu ispitnom povjerenstvo za polaganje stručnog ispita učitelja. U OŠ Bijelo Brdo polažu pripravnici koji predaju razrednu nastavu na srpskom jeziku. Škola  je imala  5 vanjskih pripravnika koji su polagali stručni ispit u 2025. godini.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563,5</w:t>
            </w:r>
          </w:p>
        </w:tc>
      </w:tr>
    </w:tbl>
    <w:p>
      <w:pPr>
        <w:spacing w:before="0" w:after="0"/>
      </w:pPr>
    </w:p>
    <w:p>
      <w:r>
        <w:t xml:space="preserve">U odnosu na isto razdoblje prošle godine u  izvještajnom razdoblju potraživanja za naknade koje se refundiraju povećano je za  372,10 %., a odnosi se na potraživanja  za bolovanje-HZZO i potraživanje za povrat  u državni proračun za više plaćeni porez po GOP-u na plaći za 11. mjesec 2025. godinu.     ( vraćeno u siječnju 2026.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472,1</w:t>
            </w:r>
          </w:p>
        </w:tc>
      </w:tr>
    </w:tbl>
    <w:p>
      <w:pPr>
        <w:spacing w:before="0" w:after="0"/>
      </w:pPr>
    </w:p>
    <w:p>
      <w:r>
        <w:t xml:space="preserve">U odnosu na isto razdoblje prošle godine u  izvještajnom razdoblju potraživanja za naknade koje se refundiraju povećano je za  372,10 %., a odnosi se na naknade za bolovanje-HZZO.</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96.037,70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w:t>
            </w:r>
          </w:p>
        </w:tc>
      </w:tr>
    </w:tbl>
    <w:p>
      <w:pPr>
        <w:spacing w:before="0" w:after="0"/>
      </w:pPr>
    </w:p>
    <w:p>
      <w:r>
        <w:t xml:space="preserve">U odnosu na isto razdoblje prošle godine u  izvještajnom razdoblju prikazano je povećanje od 193,4 %. Od 1. siječnja 2025. godine knjigovodstvene evidencije u poslovnim knjigama provode se sukladno odredbama novog Pravilnika o proračunskom računovodstvu i Računskom planu .  Plaća za prosinac 2025. godine i materijalnia prava za studeni 2025. godine prema novom Pravilniku knjiže se na 16/96 kao i potraživanja iz državnog proračuna  za namirnice za 12 mjesec 2025. godine u iznosu od 1.650,53 eura.  Vlastiti prihodi škole koji se nalaze na pod računu jedinstvenog računa Riznice Osječko-baranjske županije i  izlazni račun iz veljače 2025. godine za  najam krova -solarni paneli za cijelu 2024. godinu i ožujak 2023. godine u iznosu od 1.378,64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siječnja 2025. godine knjigovodstvene evidencije u poslovnim knjigama provode se sukladno odredbama novog Pravilnika o proračunskom računovodstvu i Računskom planu . U cilji veće transparentnosti sva knjiženja od proračuna knjiže se na konta 1636/9636 tako da na ovom kontu imamo potraživanja za plaću za 12/2025. godine i za materijalna prava za 11/2025. godine u iznosu od 66.707,42 eura kao i potraživanja iz državnog proračuna  za namirnice za 12 mjesec 2025. godine u iznosu od 1.650,53 eura.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w:t>
            </w:r>
          </w:p>
        </w:tc>
      </w:tr>
    </w:tbl>
    <w:p>
      <w:pPr>
        <w:spacing w:before="0" w:after="0"/>
      </w:pPr>
    </w:p>
    <w:p>
      <w:r>
        <w:t xml:space="preserve">U odnosu na isto razdoblje prošle godine u  izvještajnom razdoblju prikazano je smanjenje sredstava. Ova potraživanja se odnose na vlastite prihode škole koji se nalaze na pod računu jedinstvenog računa Riznice Osječko-baranjske županije . Razlog  smanjenje je zbog uplate sredstava za dva putovanja na seminare i radionice isplaćena  u siječnju i veljači 2025. godine za odlazak učitelja na seminare  u Italiju i na Cipar u svibnju 2025. godine u iznosu od 7.307,20 eura  u slopu projekta Erasmus+ Zelena harmonija KA1- mobilnost učitelja. Sredstva za projekt su uplaćena u  srpnju 2024. godine.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27.648,32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-157,8</w:t>
            </w:r>
          </w:p>
        </w:tc>
      </w:tr>
    </w:tbl>
    <w:p>
      <w:pPr>
        <w:spacing w:before="0" w:after="0"/>
      </w:pPr>
    </w:p>
    <w:p>
      <w:r>
        <w:t xml:space="preserve">Od 1. siječnja 2025. godine knjigovodstvene evidencije u poslovnim knjigama provode se sukladno odredbama novog Pravilnika o proračunskom računovodstvu i Računskom planu .  Manjak prihoda i primitaka jeste metodološki manjak koji  je nastao uslijed knjiženja plaće za  prosinac 2025. godine i materijalnih prava za studeni  2025. godine i ukidanja kontinuiranih vremenskih rashoda prema novom Pravilniku  pa u ovom izvještajnom razdoblju imamo knjiženo 13 plaća za zaposlene.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siječnja 2025. godine knjigovodstvene evidencije u poslovnim knjigama provode se sukladno odredbama novog Pravilnika o proračunskom računovodstvu i Računskom planu .  Manjak prihoda i primitaka jeste metodološki manjak koji je nastao uslijed knjiženja plaće za  prosinac 2025. godine i materijalnih prava za studeni  2025. godine i ukidanja kontinuiranih vremenskih rashoda prema novom Pravilniku  pa u ovom izvještajnom razdoblju imamo knjiženo 13 plaća za zaposlene.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68.357,95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knjiženje  plaće za prosinac 2025. godine kao i materijalnih prava za zaposlene za studeni  2025. godine(regres iz 2025. godine, pomoć za dugotrajno bolovanje preko 90 dana, potpora za novorođeno dijete) kao i knjiženje potraživanja od državnog proračuna za namirnice za prosinac 2025. godine u iznosu od 1.650,53 eura.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Dugovanje tvrtke  Moje sunce d.o.o Osijek  školi po izlaznom računu iz veljače 2025. godine za  najam krova -solarni paneli za cijelu 2024. godinu i ožujak 2023. godine u iznosu od 1.378,64 eura.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96.037,70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293,4</w:t>
            </w:r>
          </w:p>
        </w:tc>
      </w:tr>
    </w:tbl>
    <w:p>
      <w:pPr>
        <w:spacing w:before="0" w:after="0"/>
      </w:pPr>
    </w:p>
    <w:p>
      <w:r>
        <w:t xml:space="preserve">U odnosu na isto razdoblje prošle godine u  izvještajnom razdoblju prikazano je povećanje od 193,4 %. Od 1. siječnja 2025. godine knjigovodstvene evidencije u poslovnim knjigama provode se sukladno odredbama novog Pravilnika o proračunskom računovodstvu i Računskom planu .  Plaća za prosinac 2025. godine i materijalnia prava za studeni 2025. godine kao i knjiženje potraživanja od državnog proračuna za namirnice za prosinac 2025. godine prema novom Pravilniku knjiže se na 16/96. Vlastiti prihodi škole koji se nalaze na pod računu jedinstvenog računa Riznice Osječko-baranjske županije i  izlazni račun iz veljače 2025. godine za  najam krova -solarni paneli za cijelu 2024. godinu i ožujak 2023. godine u iznosu od 1.378,64 eura.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472,1</w:t>
            </w:r>
          </w:p>
        </w:tc>
      </w:tr>
    </w:tbl>
    <w:p>
      <w:pPr>
        <w:spacing w:before="0" w:after="0"/>
      </w:pPr>
    </w:p>
    <w:p>
      <w:r>
        <w:t xml:space="preserve">U odnosu na isto razdoblje prošle godine u  izvještajnom razdoblju potraživanja za naknade koje se refundiraju povećano je za  372,10 %., a odnosi se na naknade za bolovanje-HZZO.</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w:t>
            </w:r>
          </w:p>
        </w:tc>
      </w:tr>
    </w:tbl>
    <w:p>
      <w:pPr>
        <w:spacing w:before="0" w:after="0"/>
      </w:pPr>
    </w:p>
    <w:p>
      <w:r>
        <w:t xml:space="preserve">U odnosu na isto razdoblje prošle godine u  izvještajnom razdoblju prikazano je smanjenje sredstava. Ova potraživanja se odnose na vlastite prihode škole koji se nalaze na pod računu jedinstvenog računa Riznice Osječko-baranjske županije , a razlog  smanjenje je zbog uplate sredstava za projekt Erasmus+ Zelena harmonija KA1- mobilnost učitelja u srpnju 2024. godine, realizacija je krenula jedan dio u listopadu 2024. godine, a dva putovanja na seminare i radionice isplaćena su u siječnju i veljači 2025. godine za odlazak učitelja na seminare  u Italiju i na Cipar u iznosu od 7.307,20 eura.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64.137,06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69.805,81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bl>
    <w:p>
      <w:pPr>
        <w:spacing w:before="0" w:after="0"/>
      </w:pPr>
    </w:p>
    <w:p>
      <w:r>
        <w:t xml:space="preserve">Obveze za rashode poslovanja  - plaća i prijevoz zaposlenika za  12/2025,  kao i novčana naknade za nezapošljavanje invalida za 12/2025 u iznosu od 66.265,70 eura - obveze za materijalne rashode za  11/2025. godine u iznosu od 962,16 eura - plaća za pomoćnika u nastavi za 12/2025  u iznosu od 1.400,84 eura i materijalni rashodi u iznosu od 1.177,11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EU predujmove dane iz državnog proračuna u iznosu od 640,00 eura (Erasmus + neutrošena sredstva od projekta).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proračunskih korisnika za povrat u proračun -  povrat  u državni proračun za više plaćeni porez po GOP-u na plaći za 11. mjesec 2025. godine. u iznosu od 257,68 eura ( vraćeno u siječnju 2026. godine).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proračunskih korisnika za povrat u proračun-bolovanje HZZO naknada za bolovanje za dijete do 3 godine i od 3 do 7 godina, bolovanje preko 42 dana  u iznosu od 809,92 eura.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7.947,20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Ministarstvo financija u okružnici o sastavljanju, konsolidaciji i predaji financijskih izvještaja od 16. siječnja 2026. godine izdalo je uputu o računovodstvenom evidentiranju sredstava EU, Erasmus+ (AMPEU) . Na temelju te upute napravljen je ispravak rezultata poslovanja za 2024. godine koji je prenesen u 2025. godinu  i iznosio je  27.648,32 eura. Korigiranje odnosno ispravak  rezultata poslovanja utvrđenog na kraju 2024. godine koji je prenesen u 2025. godinu izvršeno je  na način da je račun 92211 višak prihoda poslovanja  preneseni umanjen  za iznos od 7.947,20 eura sredstva projekta Erasmus+ koja nisu utrošena u 2024. godini kada je primljen predujam od 80% sredstava projekta i iskazivanjem obveza na računu  27521 obveze za EU predujmove dane iz državnog proračuna  za zaprimljeni predujam u  istom iznosu.</w:t>
      </w:r>
    </w:p>
    <w:p>
      <w:r>
        <w:t xml:space="preserve">U poslovnim knjigama za 2025. godinu ispravak iz prethodnog razdoblja provodi se preko računa 92224 Manjak prihoda poslovanja-ispravci iz prethodnih razdoblja. Na dan 31. prosinca 2025. godine račun 92224 nema iskazano stanje, nego se unosi dugovni promet po ovom računu, stanje 1. siječnja 2025. godine. Račun ispravka rezultata poslovanja iz prethodnih razdoblja se zatvorio na kraju godine i stanje se prenelo na račun viška prihoda poslovanja.</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822.159,18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961.400,45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U razdoblju od 1. siječnja do 31. prosinca  2025. godine povećani su ukupni rashodi poslovanja za predškolsko i osnovno obrazovanje obrazovanju u odnosu na isto razdoblje 2024. godine za 17,3 odnosno 16,9 % za obrazovanje  Povećali su se rashodi za zaposlene jer je došlo do  povećanja plaća zaposlenika  zbog povećanja osnovice za obračun plaće zaposlenika u veljači i rujnu 2025. godine kao i isplate neiskorištenog godišnjeg odmora za dvije zamjene za učiteljicu koja se vratila sa roditeljskog dopusta u veljači.   Povećanje je nastalo i uslijed knjiženja plaće za prosinac  2025. godine i materijalnih prava za studeni 2025.godine i ukidanja kontinuiranih vremenskih rashoda pa u ovom izvještajnom razdoblju imamo knjiženo 13 plaća za zaposlene.  Nabava lož ulja krajem veljače i u listopadu  (29.600 litara).  OŠ Bijelo Brdo imala je sudski spor iz radnog prava koji je 9. srpnja 2025. godine završen sudskom nagodbom gdje je škola zaposlenici  u roku od osam dana morala isplatiti bruto iznos 1.224,18 eura sa svim doprinosima i kamatama na iste za razdoblje od 10. ožujka 2020. godine do  15.siječnja 2024. godine odnosno do isplate kao i troškove sudskog postupka u iznosu od 375,00 eura. Ukupan trošak sudske nagodbe u iznosu od 1.895,8 eura isplaćen je  15.7.2025. godine  iz vlastitih sredstava zbog kratkog roka za isplatu. U dogovoru sa županijom sredstva su pokrivena  iz županijskih sredstava na II. rebalansu.</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803.913,22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943.156,80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U razdoblju od 1. siječnja do 31. prosinca  2025. godine povećani su rashodi za osnovno obrazovanje u odnosu na isto razdoblje 2024. godine za 17,3 %.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18.243,65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Odnosi se nadodatne usluge u obrazovanju ,a to su namirnice koje su potrošene za školsku kuhinju.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Pravilnikom o proračunskom računovodstvu i Računskom planu, člankom 192.stavkom 6. propisano  je da se  isknjiženje ili prijenos imovine unutar sustava općeg proračuna od 1. siječnja 2025. godine u poslovnim knjigama evidentira  posredstvom podskupine 915 Promjena u vrijednosti i obujmu imovine i i obveza.</w:t>
      </w:r>
    </w:p>
    <w:p>
      <w:r>
        <w:t xml:space="preserve">Na temelju  članka 192. stavka 7. podstavka 3.  Pravilnika o proračunskom računovodstvu kao promjenu u vrijednosti imovine prikazali smo  preko podskupine 915  ispravak vrijednosti imovine OŠ Bijelo Brdo  za 2025. godinu u iznosu od 17.579,84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obrascu OBVEZE na V006 evidentirano je stanje obveza 31. prosinca 2025. godine u iznosu od 71.513,41 eura.   </w:t>
      </w:r>
    </w:p>
    <w:p>
      <w:r>
        <w:t xml:space="preserve">Obveze za rashode poslovanja  - plaća i prijevoz zaposlenika za 12/2025,  kao i novčana naknade za nezapošljavanje invalida za 12/2025 u iznosu od 66.265,70 eura - obveze za materijalne rashode za 11/2025. godine u iznosu od 962,16 eura - plaća za pomoćnika u nastavi za 12/2025  u iznosu od 1.400,84 eura, materijalni rashodi u iznosu od 1.177,11 eura.</w:t>
      </w:r>
    </w:p>
    <w:p>
      <w:r>
        <w:t xml:space="preserve">Obveze za predujmove ,depozite , jamčevne pologe i tuđe prihode sastoji se od obveza proračunskih korisnika za povrat u proračun-bolovanje HZZO naknada za bolovanje za dijete do 3 godine i od 3 do 7 godina, bolovanje preko 42 dana  u iznosu od 809,92 eura, obveza proračunskih korisnika za povrat u proračun -  povrat  u državni proračun za više plaćeni porez po GOP-u na plaći za 11. mjesec 2025. godine u iznosu od 257,68 eura ( vraćeno u siječnju 2026. godine),i obveze za EU predujmove dane iz državnog proračuna u iznosu od 640,00 eura (Erasmus + neutrošena sredstva projekta).</w:t>
      </w:r>
    </w:p>
    <w:p>
      <w:r>
        <w:t xml:space="preserve"> </w:t>
      </w:r>
    </w:p>
    <w:p>
      <w:r>
        <w:t xml:space="preserve"> </w:t>
      </w:r>
    </w:p>
    <w:p>
      <w:r>
        <w:t xml:space="preserve"> </w:t>
      </w:r>
    </w:p>
    <w:p>
      <w:r>
        <w:t xml:space="preserve"> </w:t>
      </w:r>
    </w:p>
    <w:p>
      <w:r>
        <w:t xml:space="preserve">  </w:t>
      </w:r>
    </w:p>
    <w:p>
      <w:r>
        <w:t xml:space="preserve">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Oš Bijelo Brdo nema dospijelih obveza na kraju izvještajnog razdoblja.</w:t>
      </w:r>
    </w:p>
    <w:p>
      <w:r>
        <w:t xml:space="preserve">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71.513,41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V009 evidentirana su nedospjele obveze:      </w:t>
      </w:r>
    </w:p>
    <w:p>
      <w:r>
        <w:t xml:space="preserve">Obveze za rashode poslovanja  - plaća i prijevoz zaposlenika za 12/2025,  kao i novčana naknade za nezapošljavanje invalida za 12/2025 u iznosu od 66.265,70 eura - obveze za materijalne rashode za 11/2025. godine u iznosu od 962,16 eura - plaća za pomoćnika u nastavi za 12/2025  u iznosu od 1.400,84 eura, materijalni rashodi u iznosu od 1.177,11 eura.</w:t>
      </w:r>
    </w:p>
    <w:p>
      <w:r>
        <w:t xml:space="preserve">Obveze za predujmove ,depozite , jamčevne pologe i tuđe prihode sastoji se od obveza proračunskih korisnika za povrat u proračun-bolovanje HZZO naknada za bolovanje za dijete do 3 godine i od 3 do 7 godina, bolovanje preko 42 dana  u iznosu od 809,92 eura, obveza proračunskih korisnika za povrat u proračun -  povrat  u državni proračun za više plaćeni porez po GOP-u na plaći za 11. mjesec 2025. godine u iznosu od 257,68 eura ( vraćeno u siječnju 2026. godine),i obveze za EU predujmove dane iz državnog proračuna u iznosu od 640,00 eura (Erasmus + neutrošena sredstva projekta).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69.805,81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 plaća i prijevoz zaposlenika za  12/2025,  kao i novčana naknade za nezapošljavanje invalida za 12/2025 u iznosu od 66.265,70 eura - obveze za materijalne rashode za  11/2025. godine u iznosu od 962,16 eura - plaća za pomoćnika u nastavi za 12/2025  u iznosu od 1.400,84 eura i materijalni rashodi u iznosu od 1.177,11 eura.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 jamčevne pologe i tuđe prihode sastoji se od obveza proračunskih korisnika za povrat u proračun-bolovanje HZZO naknada za bolovanje za dijete do 3 godine i od 3 do 7 godina, bolovanje preko 42 dana  u iznosu od 809,92 eura, obveza proračunskih korisnika za povrat u proračun -  povrat  u državni proračun za više plaćeni porez  po GOP-u na plaći za 11. mjesec 2025. godine u iznosu od 257,68 eura ( vraćeno u siječnju 2026. godine),i obveze za EU predujmove dane iz državnog proračuna u iznosu od 640,00 eura (Erasmus +  neutrošena sredstva od projekta).</w:t>
      </w:r>
    </w:p>
    <w:p/>
    <w:p>
      <w:pPr>
        <w:jc w:val="center"/>
        <w:pStyle w:val="Normal"/>
        <w:spacing w:line="240" w:lineRule="auto"/>
        <w:keepNext/>
      </w:pPr>
      <w:r>
        <w:rPr>
          <w:sz w:val="28"/>
          <w:rFonts w:ascii="Times New Roman" w:hAnsi="Times New Roman"/>
        </w:rPr>
        <w:t xml:space="preserve">Bilješka 61.</w:t>
      </w:r>
    </w:p>
    <w:p>
      <w:pPr>
        <w:jc w:val="both"/>
        <w:pStyle w:val="Normal"/>
        <w:spacing w:line="240" w:lineRule="auto"/>
      </w:pPr>
      <w:r>
        <w:rPr>
          <w:b/>
          <w:sz w:val="24"/>
          <w:rFonts w:ascii="Times New Roman" w:hAnsi="Times New Roman"/>
        </w:rPr>
        <w:t xml:space="preserve">EU izvještaj</w:t>
      </w:r>
    </w:p>
    <w:p>
      <w:r>
        <w:t xml:space="preserve">OŠ Bijelo Brdo je dobila sredstva za  projekt Erasmus+ Zelena harmonija KA1 u 2024. godini, a odnosi se na mobilnost učitelja. Od ukupno odobrenih sredstava za projekt u iznosu od 23.592,00 €  školi je u srpnju  2024. godine uplaćeno 80% sredstava odnosno 18.873,60 €, a 20 % sredstava bit će uplaćeno nakon predaje završnog izvješća projekta. Projekt traje od listopada 2024. do travnja 2026. godine. Realizacija projekta počela je u 2024. godini sa uplatom učiteljima na tekuće račune (seminari, savjetovanja i simpoziji), odlazak u Španjolsku u veljači i u srpnju  u 2025. godini, kao i odlazak u Portugal u ožujku 2025. godine.</w:t>
      </w:r>
    </w:p>
    <w:p>
      <w:r>
        <w:t xml:space="preserve">Ministarstvo financija u okružnici o sastavljanju, konsolidaciji i predaji financijskih izvještaja od 16. siječnja 2026. godine izdalo je uputu o računovodstvenom evidentiranju sredstava EU, Erasmus+ (AMPEU) . Na temelju te upute napravljen je ispravak rezultata poslovanja za 2024. godine koji je prenesen u 2025. godinu  i iznosio je  27.648,32 eura. Korigiranje odnosno ispravak  rezultata poslovanja utvrđenog na kraju 2024. godine koji je prenesen u 2025. godinu izvršeno je  na način da je račun 92211 višak prihoda poslovanja  preneseni umanjen  za iznos od 7.947,20 eura sredstva projekta Erasmus+ koja nisu utrošena u 2024. godini kada je primljen predujam od 80% sredstava projekta i iskazivanjem obveza na računu  27521 obveze za EU predujmove dane iz državnog proračuna  za zaprimljeni predujam u  istom iznosu.</w:t>
      </w:r>
    </w:p>
    <w:p>
      <w:r>
        <w:t xml:space="preserve">U ovom izvještajnom razdoblju učiteljima su  isplaćena sredstva  na tekući račun za odlazak na seminare i radionice u Italiju i na Cipar u svibnju 2025. godine u iznosu od 7.307,20 eura i priznat prihod za tekuće pomoći iz državnog proračuna temeljem prijenosa EU sredstava na računu 63811 u istom iznosu što znači da je na obvezama za EU predujmove dane iz državnog proračuna odnosno na računu 27521 ostalo neutrošenih sredstava od projekta u iznosu od 640,00 eura. </w:t>
      </w:r>
    </w:p>
    <w:p>
      <w:r>
        <w:t xml:space="preserve">Na računu 99171 potraživanja po ugovorima o dodjeljenim bespovratnim sredstavima iz EU fondova nalaze se sredstva koja škola treba dobiti nakon odobrenog Završnog izvješća 2026. godine u iznosu od 4.718,40 eura  i neutrošena sredstva od projekta u iznosu od 640,00 eura.</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20f619df6274816" /></Relationships>
</file>